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7F061" w14:textId="77777777" w:rsidR="00504AA4" w:rsidRPr="002A431F" w:rsidRDefault="00504AA4" w:rsidP="00504AA4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2A431F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</w:p>
    <w:p w14:paraId="3C2D73D5" w14:textId="77777777" w:rsidR="00504AA4" w:rsidRPr="002A431F" w:rsidRDefault="00504AA4" w:rsidP="00504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31F">
        <w:rPr>
          <w:rFonts w:ascii="Times New Roman" w:hAnsi="Times New Roman" w:cs="Times New Roman"/>
          <w:b/>
          <w:sz w:val="32"/>
          <w:szCs w:val="28"/>
          <w:u w:val="single"/>
        </w:rPr>
        <w:t xml:space="preserve">«Дом детского творчества» </w:t>
      </w:r>
    </w:p>
    <w:p w14:paraId="36C18DDE" w14:textId="50652B44" w:rsidR="00504AA4" w:rsidRPr="002A431F" w:rsidRDefault="00504AA4" w:rsidP="00504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31F">
        <w:rPr>
          <w:rFonts w:ascii="Times New Roman" w:hAnsi="Times New Roman" w:cs="Times New Roman"/>
          <w:sz w:val="28"/>
          <w:szCs w:val="32"/>
        </w:rPr>
        <w:t>Пригородного</w:t>
      </w:r>
      <w:r w:rsidRPr="00F34B67">
        <w:rPr>
          <w:rFonts w:ascii="Times New Roman" w:hAnsi="Times New Roman" w:cs="Times New Roman"/>
          <w:sz w:val="28"/>
          <w:szCs w:val="32"/>
        </w:rPr>
        <w:t xml:space="preserve"> </w:t>
      </w:r>
      <w:r w:rsidRPr="002A431F">
        <w:rPr>
          <w:rFonts w:ascii="Times New Roman" w:hAnsi="Times New Roman" w:cs="Times New Roman"/>
          <w:sz w:val="28"/>
          <w:szCs w:val="32"/>
        </w:rPr>
        <w:t>муниципального района Республики Северная Осетия-Алания</w:t>
      </w:r>
    </w:p>
    <w:p w14:paraId="0538E91C" w14:textId="4173DD07" w:rsidR="003E1670" w:rsidRDefault="003E1670" w:rsidP="00504AA4">
      <w:pPr>
        <w:spacing w:line="276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14:paraId="70F57778" w14:textId="54399E27" w:rsidR="00457A6B" w:rsidRDefault="003F45DD" w:rsidP="00504AA4">
      <w:pPr>
        <w:spacing w:line="276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504AA4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="00504AA4" w:rsidRPr="00504AA4">
        <w:rPr>
          <w:rFonts w:ascii="Times New Roman" w:hAnsi="Times New Roman"/>
          <w:b/>
          <w:bCs/>
          <w:color w:val="C00000"/>
          <w:sz w:val="28"/>
          <w:szCs w:val="28"/>
        </w:rPr>
        <w:t>«</w:t>
      </w:r>
      <w:bookmarkStart w:id="0" w:name="_Hlk192077695"/>
      <w:r w:rsidR="0092567F">
        <w:rPr>
          <w:rFonts w:ascii="Times New Roman" w:hAnsi="Times New Roman"/>
          <w:b/>
          <w:bCs/>
          <w:color w:val="C00000"/>
          <w:sz w:val="28"/>
          <w:szCs w:val="28"/>
        </w:rPr>
        <w:t>Широкая Масленица!»</w:t>
      </w:r>
    </w:p>
    <w:p w14:paraId="6E800CD8" w14:textId="77777777" w:rsidR="00722597" w:rsidRDefault="00722597" w:rsidP="00722597">
      <w:pPr>
        <w:pStyle w:val="a3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DE9543C" w14:textId="2C4F0503" w:rsidR="00722597" w:rsidRDefault="0092567F" w:rsidP="00722597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2CEB65" wp14:editId="2F0695F7">
            <wp:simplePos x="0" y="0"/>
            <wp:positionH relativeFrom="margin">
              <wp:align>left</wp:align>
            </wp:positionH>
            <wp:positionV relativeFrom="paragraph">
              <wp:posOffset>1301115</wp:posOffset>
            </wp:positionV>
            <wp:extent cx="1896110" cy="1143000"/>
            <wp:effectExtent l="0" t="0" r="8890" b="0"/>
            <wp:wrapTight wrapText="bothSides">
              <wp:wrapPolygon edited="0">
                <wp:start x="0" y="0"/>
                <wp:lineTo x="0" y="21240"/>
                <wp:lineTo x="21484" y="21240"/>
                <wp:lineTo x="2148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97"/>
                    <a:stretch/>
                  </pic:blipFill>
                  <pic:spPr bwMode="auto">
                    <a:xfrm>
                      <a:off x="0" y="0"/>
                      <a:ext cx="18961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67F">
        <w:rPr>
          <w:b/>
          <w:bCs/>
          <w:color w:val="000000"/>
          <w:sz w:val="28"/>
          <w:szCs w:val="28"/>
          <w:shd w:val="clear" w:color="auto" w:fill="FFFFFF"/>
        </w:rPr>
        <w:t>28 февраля 2025</w:t>
      </w:r>
      <w:r w:rsidRPr="0092567F">
        <w:rPr>
          <w:color w:val="000000"/>
          <w:sz w:val="28"/>
          <w:szCs w:val="28"/>
          <w:shd w:val="clear" w:color="auto" w:fill="FFFFFF"/>
        </w:rPr>
        <w:t xml:space="preserve"> года на базе МБОУ СОШ № 2 станицы Архонская </w:t>
      </w:r>
      <w:r w:rsidR="00722597">
        <w:rPr>
          <w:color w:val="000000"/>
          <w:sz w:val="28"/>
          <w:szCs w:val="28"/>
          <w:shd w:val="clear" w:color="auto" w:fill="FFFFFF"/>
        </w:rPr>
        <w:t>в</w:t>
      </w:r>
      <w:r w:rsidR="00722597" w:rsidRPr="0092567F">
        <w:rPr>
          <w:color w:val="000000"/>
          <w:sz w:val="28"/>
          <w:szCs w:val="28"/>
          <w:shd w:val="clear" w:color="auto" w:fill="FFFFFF"/>
        </w:rPr>
        <w:t xml:space="preserve"> соответствии с планом </w:t>
      </w:r>
      <w:proofErr w:type="spellStart"/>
      <w:r w:rsidR="00722597" w:rsidRPr="0092567F">
        <w:rPr>
          <w:color w:val="000000"/>
          <w:sz w:val="28"/>
          <w:szCs w:val="28"/>
          <w:shd w:val="clear" w:color="auto" w:fill="FFFFFF"/>
        </w:rPr>
        <w:t>методотдела</w:t>
      </w:r>
      <w:proofErr w:type="spellEnd"/>
      <w:r w:rsidR="00722597" w:rsidRPr="0092567F">
        <w:rPr>
          <w:color w:val="000000"/>
          <w:sz w:val="28"/>
          <w:szCs w:val="28"/>
          <w:shd w:val="clear" w:color="auto" w:fill="FFFFFF"/>
        </w:rPr>
        <w:t xml:space="preserve"> республиканского </w:t>
      </w:r>
      <w:r w:rsidR="00722597">
        <w:rPr>
          <w:color w:val="000000"/>
          <w:sz w:val="28"/>
          <w:szCs w:val="28"/>
          <w:shd w:val="clear" w:color="auto" w:fill="FFFFFF"/>
        </w:rPr>
        <w:t>РДДТ</w:t>
      </w:r>
      <w:r w:rsidR="00722597" w:rsidRPr="0092567F">
        <w:rPr>
          <w:color w:val="000000"/>
          <w:sz w:val="28"/>
          <w:szCs w:val="28"/>
          <w:shd w:val="clear" w:color="auto" w:fill="FFFFFF"/>
        </w:rPr>
        <w:t xml:space="preserve"> состоя</w:t>
      </w:r>
      <w:r w:rsidR="00722597">
        <w:rPr>
          <w:color w:val="000000"/>
          <w:sz w:val="28"/>
          <w:szCs w:val="28"/>
          <w:shd w:val="clear" w:color="auto" w:fill="FFFFFF"/>
        </w:rPr>
        <w:t xml:space="preserve">лось </w:t>
      </w:r>
      <w:r w:rsidR="00722597" w:rsidRPr="0092567F">
        <w:rPr>
          <w:color w:val="000000"/>
          <w:sz w:val="28"/>
          <w:szCs w:val="28"/>
          <w:shd w:val="clear" w:color="auto" w:fill="FFFFFF"/>
        </w:rPr>
        <w:t>методическо</w:t>
      </w:r>
      <w:r w:rsidR="00722597">
        <w:rPr>
          <w:color w:val="000000"/>
          <w:sz w:val="28"/>
          <w:szCs w:val="28"/>
          <w:shd w:val="clear" w:color="auto" w:fill="FFFFFF"/>
        </w:rPr>
        <w:t>е</w:t>
      </w:r>
      <w:r w:rsidR="00722597" w:rsidRPr="0092567F">
        <w:rPr>
          <w:color w:val="000000"/>
          <w:sz w:val="28"/>
          <w:szCs w:val="28"/>
          <w:shd w:val="clear" w:color="auto" w:fill="FFFFFF"/>
        </w:rPr>
        <w:t xml:space="preserve"> объединени</w:t>
      </w:r>
      <w:r w:rsidR="00722597">
        <w:rPr>
          <w:color w:val="000000"/>
          <w:sz w:val="28"/>
          <w:szCs w:val="28"/>
          <w:shd w:val="clear" w:color="auto" w:fill="FFFFFF"/>
        </w:rPr>
        <w:t>е</w:t>
      </w:r>
      <w:r w:rsidR="00722597" w:rsidRPr="0092567F">
        <w:rPr>
          <w:color w:val="000000"/>
          <w:sz w:val="28"/>
          <w:szCs w:val="28"/>
          <w:shd w:val="clear" w:color="auto" w:fill="FFFFFF"/>
        </w:rPr>
        <w:t xml:space="preserve"> для педагогических работников учреждений дополнительного образования обмен</w:t>
      </w:r>
      <w:r w:rsidR="00722597">
        <w:rPr>
          <w:color w:val="000000"/>
          <w:sz w:val="28"/>
          <w:szCs w:val="28"/>
          <w:shd w:val="clear" w:color="auto" w:fill="FFFFFF"/>
        </w:rPr>
        <w:t xml:space="preserve">, на котором наш Дом детского творчества поделился </w:t>
      </w:r>
      <w:r w:rsidR="00722597" w:rsidRPr="0092567F">
        <w:rPr>
          <w:color w:val="000000"/>
          <w:sz w:val="28"/>
          <w:szCs w:val="28"/>
          <w:shd w:val="clear" w:color="auto" w:fill="FFFFFF"/>
        </w:rPr>
        <w:t xml:space="preserve">опытом по совершенствованию взаимодействия Дома </w:t>
      </w:r>
      <w:r w:rsidR="00722597">
        <w:rPr>
          <w:color w:val="000000"/>
          <w:sz w:val="28"/>
          <w:szCs w:val="28"/>
          <w:shd w:val="clear" w:color="auto" w:fill="FFFFFF"/>
        </w:rPr>
        <w:t xml:space="preserve"> </w:t>
      </w:r>
      <w:r w:rsidR="00722597" w:rsidRPr="0092567F">
        <w:rPr>
          <w:rFonts w:eastAsia="Times New Roman"/>
          <w:noProof/>
          <w:kern w:val="0"/>
          <w:lang w:eastAsia="ru-RU"/>
          <w14:ligatures w14:val="none"/>
        </w:rPr>
        <w:drawing>
          <wp:anchor distT="0" distB="0" distL="114300" distR="114300" simplePos="0" relativeHeight="251667456" behindDoc="1" locked="0" layoutInCell="1" allowOverlap="1" wp14:anchorId="4B496CFB" wp14:editId="5AE6BC16">
            <wp:simplePos x="0" y="0"/>
            <wp:positionH relativeFrom="margin">
              <wp:posOffset>43180</wp:posOffset>
            </wp:positionH>
            <wp:positionV relativeFrom="paragraph">
              <wp:posOffset>12065</wp:posOffset>
            </wp:positionV>
            <wp:extent cx="1842770" cy="1143000"/>
            <wp:effectExtent l="0" t="0" r="5080" b="0"/>
            <wp:wrapTight wrapText="bothSides">
              <wp:wrapPolygon edited="0">
                <wp:start x="0" y="0"/>
                <wp:lineTo x="0" y="21240"/>
                <wp:lineTo x="21436" y="21240"/>
                <wp:lineTo x="2143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5" b="11723"/>
                    <a:stretch/>
                  </pic:blipFill>
                  <pic:spPr bwMode="auto">
                    <a:xfrm>
                      <a:off x="0" y="0"/>
                      <a:ext cx="18427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597" w:rsidRPr="0092567F">
        <w:rPr>
          <w:color w:val="000000"/>
          <w:sz w:val="28"/>
          <w:szCs w:val="28"/>
          <w:shd w:val="clear" w:color="auto" w:fill="FFFFFF"/>
        </w:rPr>
        <w:t xml:space="preserve">детского творчества со школами в организации воспитательных мероприятий. Тема и место семинара были определены в связи с традиционными днями проводов зимы. </w:t>
      </w:r>
    </w:p>
    <w:p w14:paraId="3B806794" w14:textId="7C366496" w:rsidR="0092567F" w:rsidRDefault="00722597" w:rsidP="0092567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2567F" w:rsidRPr="00925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ткрытое занятие «Масленица в традициях Терского казачества», провела педагог дополнительного образования </w:t>
      </w:r>
      <w:proofErr w:type="spellStart"/>
      <w:r w:rsidR="0092567F" w:rsidRPr="00925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Цыбань</w:t>
      </w:r>
      <w:proofErr w:type="spellEnd"/>
      <w:r w:rsidR="0092567F" w:rsidRPr="00925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Михайловна со своими обучающимися творческого объединения «Браво».</w:t>
      </w:r>
    </w:p>
    <w:p w14:paraId="42B311A4" w14:textId="3FCB7EEE" w:rsidR="0092567F" w:rsidRPr="0092567F" w:rsidRDefault="0092567F" w:rsidP="0092567F">
      <w:pPr>
        <w:pStyle w:val="a3"/>
        <w:jc w:val="both"/>
        <w:rPr>
          <w:rFonts w:eastAsia="Times New Roman"/>
          <w:kern w:val="0"/>
          <w:lang w:eastAsia="ru-RU"/>
          <w14:ligatures w14:val="none"/>
        </w:rPr>
      </w:pPr>
      <w:r w:rsidRPr="0092567F">
        <w:rPr>
          <w:rFonts w:eastAsia="Times New Roman"/>
          <w:noProof/>
          <w:kern w:val="0"/>
          <w:lang w:eastAsia="ru-RU"/>
          <w14:ligatures w14:val="none"/>
        </w:rPr>
        <w:drawing>
          <wp:anchor distT="0" distB="0" distL="114300" distR="114300" simplePos="0" relativeHeight="251660288" behindDoc="1" locked="0" layoutInCell="1" allowOverlap="1" wp14:anchorId="3CB9E5D6" wp14:editId="065E03A7">
            <wp:simplePos x="0" y="0"/>
            <wp:positionH relativeFrom="margin">
              <wp:align>left</wp:align>
            </wp:positionH>
            <wp:positionV relativeFrom="paragraph">
              <wp:posOffset>1556385</wp:posOffset>
            </wp:positionV>
            <wp:extent cx="1914525" cy="1320800"/>
            <wp:effectExtent l="0" t="0" r="0" b="0"/>
            <wp:wrapTight wrapText="bothSides">
              <wp:wrapPolygon edited="0">
                <wp:start x="0" y="0"/>
                <wp:lineTo x="0" y="21185"/>
                <wp:lineTo x="21278" y="21185"/>
                <wp:lineTo x="2127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2" t="10476" r="9406" b="15337"/>
                    <a:stretch/>
                  </pic:blipFill>
                  <pic:spPr bwMode="auto">
                    <a:xfrm>
                      <a:off x="0" y="0"/>
                      <a:ext cx="1914551" cy="132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44B4320" wp14:editId="265532C8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903730" cy="1428750"/>
            <wp:effectExtent l="0" t="0" r="1270" b="0"/>
            <wp:wrapTight wrapText="bothSides">
              <wp:wrapPolygon edited="0">
                <wp:start x="0" y="0"/>
                <wp:lineTo x="0" y="21312"/>
                <wp:lineTo x="21398" y="21312"/>
                <wp:lineTo x="2139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42" cy="143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67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2567F">
        <w:rPr>
          <w:color w:val="000000"/>
          <w:sz w:val="28"/>
          <w:szCs w:val="28"/>
          <w:shd w:val="clear" w:color="auto" w:fill="FFFFFF"/>
        </w:rPr>
        <w:t xml:space="preserve">Зажигательный фольклорный праздник со сказочными персонажами познакомил гостей с масленичными традициями, где всех участников приглашали поучаствовать в играх и попробовать праздничные блины. Ну и по традиции в конце праздника под песню «Прощай масленица» все участники и гости были приглашены в хоровод, </w:t>
      </w:r>
    </w:p>
    <w:p w14:paraId="2DAFE7A5" w14:textId="30939F79" w:rsidR="0092567F" w:rsidRPr="0092567F" w:rsidRDefault="0092567F" w:rsidP="0092567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сжечь чучело «Масленицы». </w:t>
      </w:r>
    </w:p>
    <w:p w14:paraId="44F4CBB5" w14:textId="1A9D1F14" w:rsidR="0092567F" w:rsidRDefault="00A31464" w:rsidP="0092567F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bookmarkStart w:id="1" w:name="_GoBack"/>
      <w:r w:rsidRPr="0092567F">
        <w:rPr>
          <w:rFonts w:eastAsia="Times New Roman"/>
          <w:noProof/>
          <w:kern w:val="0"/>
          <w:lang w:eastAsia="ru-RU"/>
          <w14:ligatures w14:val="none"/>
        </w:rPr>
        <w:drawing>
          <wp:anchor distT="0" distB="0" distL="114300" distR="114300" simplePos="0" relativeHeight="251664384" behindDoc="1" locked="0" layoutInCell="1" allowOverlap="1" wp14:anchorId="1F52C2B4" wp14:editId="4B41436B">
            <wp:simplePos x="0" y="0"/>
            <wp:positionH relativeFrom="margin">
              <wp:posOffset>4114800</wp:posOffset>
            </wp:positionH>
            <wp:positionV relativeFrom="paragraph">
              <wp:posOffset>865505</wp:posOffset>
            </wp:positionV>
            <wp:extent cx="1853565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11" y="21263"/>
                <wp:lineTo x="21311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0" b="9576"/>
                    <a:stretch/>
                  </pic:blipFill>
                  <pic:spPr bwMode="auto">
                    <a:xfrm>
                      <a:off x="0" y="0"/>
                      <a:ext cx="185356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92567F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8C82BEE" wp14:editId="00C54E07">
            <wp:simplePos x="0" y="0"/>
            <wp:positionH relativeFrom="margin">
              <wp:posOffset>-20320</wp:posOffset>
            </wp:positionH>
            <wp:positionV relativeFrom="paragraph">
              <wp:posOffset>1066800</wp:posOffset>
            </wp:positionV>
            <wp:extent cx="1916430" cy="1438275"/>
            <wp:effectExtent l="0" t="0" r="7620" b="0"/>
            <wp:wrapTight wrapText="bothSides">
              <wp:wrapPolygon edited="0">
                <wp:start x="0" y="0"/>
                <wp:lineTo x="0" y="21171"/>
                <wp:lineTo x="21471" y="21171"/>
                <wp:lineTo x="2147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67F" w:rsidRPr="0092567F">
        <w:rPr>
          <w:color w:val="000000"/>
          <w:sz w:val="28"/>
          <w:szCs w:val="28"/>
          <w:shd w:val="clear" w:color="auto" w:fill="FFFFFF"/>
        </w:rPr>
        <w:t xml:space="preserve">Участниками замечательного праздника "Широкая Масленица" стали </w:t>
      </w:r>
      <w:r w:rsidR="0092567F">
        <w:rPr>
          <w:color w:val="000000"/>
          <w:sz w:val="28"/>
          <w:szCs w:val="28"/>
          <w:shd w:val="clear" w:color="auto" w:fill="FFFFFF"/>
        </w:rPr>
        <w:t xml:space="preserve">младшие классы СОШ № 2 </w:t>
      </w:r>
      <w:proofErr w:type="spellStart"/>
      <w:r w:rsidR="0092567F">
        <w:rPr>
          <w:color w:val="000000"/>
          <w:sz w:val="28"/>
          <w:szCs w:val="28"/>
          <w:shd w:val="clear" w:color="auto" w:fill="FFFFFF"/>
        </w:rPr>
        <w:t>ст</w:t>
      </w:r>
      <w:proofErr w:type="gramStart"/>
      <w:r w:rsidR="0092567F">
        <w:rPr>
          <w:color w:val="000000"/>
          <w:sz w:val="28"/>
          <w:szCs w:val="28"/>
          <w:shd w:val="clear" w:color="auto" w:fill="FFFFFF"/>
        </w:rPr>
        <w:t>.А</w:t>
      </w:r>
      <w:proofErr w:type="gramEnd"/>
      <w:r w:rsidR="0092567F">
        <w:rPr>
          <w:color w:val="000000"/>
          <w:sz w:val="28"/>
          <w:szCs w:val="28"/>
          <w:shd w:val="clear" w:color="auto" w:fill="FFFFFF"/>
        </w:rPr>
        <w:t>рхонская</w:t>
      </w:r>
      <w:proofErr w:type="spellEnd"/>
      <w:r w:rsidR="0092567F">
        <w:rPr>
          <w:color w:val="000000"/>
          <w:sz w:val="28"/>
          <w:szCs w:val="28"/>
          <w:shd w:val="clear" w:color="auto" w:fill="FFFFFF"/>
        </w:rPr>
        <w:t xml:space="preserve">, </w:t>
      </w:r>
      <w:r w:rsidR="0092567F" w:rsidRPr="0092567F">
        <w:rPr>
          <w:color w:val="000000"/>
          <w:sz w:val="28"/>
          <w:szCs w:val="28"/>
          <w:shd w:val="clear" w:color="auto" w:fill="FFFFFF"/>
        </w:rPr>
        <w:t xml:space="preserve">педагогические работники республики из районных учреждений дополнительного образования Пригородного, Ардонского, Ирафского, Правобережного районов и Республиканского Дворца детского творчества. </w:t>
      </w:r>
    </w:p>
    <w:p w14:paraId="450446DC" w14:textId="31EADFEC" w:rsidR="0092567F" w:rsidRPr="0092567F" w:rsidRDefault="0092567F" w:rsidP="0092567F">
      <w:pPr>
        <w:pStyle w:val="a3"/>
        <w:jc w:val="both"/>
        <w:rPr>
          <w:rFonts w:eastAsia="Times New Roman"/>
          <w:kern w:val="0"/>
          <w:lang w:eastAsia="ru-RU"/>
          <w14:ligatures w14:val="none"/>
        </w:rPr>
      </w:pPr>
      <w:r w:rsidRPr="0092567F">
        <w:rPr>
          <w:color w:val="000000"/>
          <w:sz w:val="28"/>
          <w:szCs w:val="28"/>
          <w:shd w:val="clear" w:color="auto" w:fill="FFFFFF"/>
        </w:rPr>
        <w:lastRenderedPageBreak/>
        <w:t xml:space="preserve">Участники </w:t>
      </w:r>
      <w:proofErr w:type="spellStart"/>
      <w:r w:rsidRPr="0092567F">
        <w:rPr>
          <w:color w:val="000000"/>
          <w:sz w:val="28"/>
          <w:szCs w:val="28"/>
          <w:shd w:val="clear" w:color="auto" w:fill="FFFFFF"/>
        </w:rPr>
        <w:t>методобъединения</w:t>
      </w:r>
      <w:proofErr w:type="spellEnd"/>
      <w:r w:rsidRPr="0092567F">
        <w:rPr>
          <w:color w:val="000000"/>
          <w:sz w:val="28"/>
          <w:szCs w:val="28"/>
          <w:shd w:val="clear" w:color="auto" w:fill="FFFFFF"/>
        </w:rPr>
        <w:t xml:space="preserve"> получили </w:t>
      </w:r>
      <w:r w:rsidRPr="0092567F">
        <w:rPr>
          <w:rFonts w:eastAsia="Times New Roman"/>
          <w:noProof/>
          <w:kern w:val="0"/>
          <w:lang w:eastAsia="ru-RU"/>
          <w14:ligatures w14:val="none"/>
        </w:rPr>
        <w:drawing>
          <wp:anchor distT="0" distB="0" distL="114300" distR="114300" simplePos="0" relativeHeight="251663360" behindDoc="1" locked="0" layoutInCell="1" allowOverlap="1" wp14:anchorId="2C11286D" wp14:editId="22A9C0B8">
            <wp:simplePos x="0" y="0"/>
            <wp:positionH relativeFrom="margin">
              <wp:posOffset>24765</wp:posOffset>
            </wp:positionH>
            <wp:positionV relativeFrom="paragraph">
              <wp:posOffset>273685</wp:posOffset>
            </wp:positionV>
            <wp:extent cx="185229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26" y="21278"/>
                <wp:lineTo x="21326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5" t="10846" r="4754" b="10038"/>
                    <a:stretch/>
                  </pic:blipFill>
                  <pic:spPr bwMode="auto">
                    <a:xfrm>
                      <a:off x="0" y="0"/>
                      <a:ext cx="185229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67F">
        <w:rPr>
          <w:color w:val="000000"/>
          <w:sz w:val="28"/>
          <w:szCs w:val="28"/>
          <w:shd w:val="clear" w:color="auto" w:fill="FFFFFF"/>
        </w:rPr>
        <w:t xml:space="preserve">огромное удовольствие от школьного праздника: легко вовлеклись в игры и конкурсы, хлопали концертным номерам, водили с детьми хороводы... В теоретической части семинара педагоги и методисты обсудили важные аспекты вовлечения подростков в общественную жизнь и преимущества содействия школы и учреждений дополнительного образования в </w:t>
      </w:r>
    </w:p>
    <w:p w14:paraId="2172CE85" w14:textId="04F8E55D" w:rsidR="0092567F" w:rsidRPr="0092567F" w:rsidRDefault="0092567F" w:rsidP="00722597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92567F">
        <w:rPr>
          <w:rFonts w:eastAsia="Times New Roman"/>
          <w:noProof/>
          <w:kern w:val="0"/>
          <w:lang w:eastAsia="ru-RU"/>
          <w14:ligatures w14:val="none"/>
        </w:rPr>
        <w:drawing>
          <wp:anchor distT="0" distB="0" distL="114300" distR="114300" simplePos="0" relativeHeight="251665408" behindDoc="1" locked="0" layoutInCell="1" allowOverlap="1" wp14:anchorId="7CC59E68" wp14:editId="51DF5134">
            <wp:simplePos x="0" y="0"/>
            <wp:positionH relativeFrom="margin">
              <wp:posOffset>-635</wp:posOffset>
            </wp:positionH>
            <wp:positionV relativeFrom="paragraph">
              <wp:posOffset>1075690</wp:posOffset>
            </wp:positionV>
            <wp:extent cx="185039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48" y="21418"/>
                <wp:lineTo x="21348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10" b="3934"/>
                    <a:stretch/>
                  </pic:blipFill>
                  <pic:spPr bwMode="auto">
                    <a:xfrm>
                      <a:off x="0" y="0"/>
                      <a:ext cx="185039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67F">
        <w:rPr>
          <w:color w:val="000000"/>
          <w:sz w:val="28"/>
          <w:szCs w:val="28"/>
          <w:shd w:val="clear" w:color="auto" w:fill="FFFFFF"/>
        </w:rPr>
        <w:t>воспитании поликультурной личности в каждом ребёнке. Республиканский Дворец и Дом детского творчества Пригородного района выражают огромную Благодарность руководству и коллективу СОШ 2 с. Архонская за подготовку замечательного праздника и для детей школы, и для педагогов республики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187C412C" w14:textId="77777777" w:rsidR="00722597" w:rsidRDefault="0092567F" w:rsidP="00722597">
      <w:pPr>
        <w:spacing w:line="276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bookmarkEnd w:id="0"/>
    </w:p>
    <w:p w14:paraId="5403847E" w14:textId="7419AFDA" w:rsidR="0092567F" w:rsidRPr="00722597" w:rsidRDefault="00722597" w:rsidP="00722597">
      <w:pPr>
        <w:spacing w:line="276" w:lineRule="auto"/>
        <w:jc w:val="right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  <w:r w:rsidRPr="00722597">
        <w:rPr>
          <w:rFonts w:ascii="Times New Roman" w:hAnsi="Times New Roman" w:cs="Times New Roman"/>
          <w:i/>
          <w:iCs/>
        </w:rPr>
        <w:t>Волохова В.А. – педагог дополнительного образования</w:t>
      </w:r>
    </w:p>
    <w:sectPr w:rsidR="0092567F" w:rsidRPr="00722597" w:rsidSect="00504AA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DE"/>
    <w:rsid w:val="000F5CC8"/>
    <w:rsid w:val="00163285"/>
    <w:rsid w:val="003E1670"/>
    <w:rsid w:val="003F45DD"/>
    <w:rsid w:val="00457A6B"/>
    <w:rsid w:val="00504AA4"/>
    <w:rsid w:val="006446EF"/>
    <w:rsid w:val="00722597"/>
    <w:rsid w:val="00731FE2"/>
    <w:rsid w:val="0092567F"/>
    <w:rsid w:val="00943BF9"/>
    <w:rsid w:val="009F63DE"/>
    <w:rsid w:val="00A21528"/>
    <w:rsid w:val="00A31464"/>
    <w:rsid w:val="00D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5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A6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A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Волохова</dc:creator>
  <cp:keywords/>
  <dc:description/>
  <cp:lastModifiedBy>Bat</cp:lastModifiedBy>
  <cp:revision>5</cp:revision>
  <cp:lastPrinted>2025-03-05T11:58:00Z</cp:lastPrinted>
  <dcterms:created xsi:type="dcterms:W3CDTF">2025-03-05T11:11:00Z</dcterms:created>
  <dcterms:modified xsi:type="dcterms:W3CDTF">2025-03-05T12:05:00Z</dcterms:modified>
</cp:coreProperties>
</file>